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6C1" w:rsidRPr="007203FA" w:rsidRDefault="00DB06C1" w:rsidP="007203FA">
      <w:pPr>
        <w:spacing w:after="0" w:line="256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203F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Главе Администрации </w:t>
      </w:r>
    </w:p>
    <w:p w:rsidR="00DB06C1" w:rsidRPr="007203FA" w:rsidRDefault="00DB06C1" w:rsidP="007203FA">
      <w:pPr>
        <w:spacing w:after="0" w:line="256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203F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Ленинского муниципального района </w:t>
      </w:r>
    </w:p>
    <w:p w:rsidR="007203FA" w:rsidRPr="007203FA" w:rsidRDefault="00DB06C1" w:rsidP="007203FA">
      <w:pPr>
        <w:spacing w:after="0" w:line="256" w:lineRule="auto"/>
        <w:ind w:left="482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203F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Московской области</w:t>
      </w:r>
      <w:r w:rsidR="00727AD9" w:rsidRPr="007203F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DB06C1" w:rsidRPr="007203FA" w:rsidRDefault="00DB06C1" w:rsidP="007203FA">
      <w:pPr>
        <w:spacing w:after="0" w:line="256" w:lineRule="auto"/>
        <w:ind w:left="4820"/>
        <w:rPr>
          <w:rStyle w:val="a6"/>
          <w:rFonts w:ascii="Times New Roman" w:eastAsia="Times New Roman" w:hAnsi="Times New Roman" w:cs="Times New Roman"/>
          <w:b w:val="0"/>
          <w:sz w:val="27"/>
          <w:szCs w:val="27"/>
          <w:lang w:eastAsia="ru-RU"/>
        </w:rPr>
      </w:pPr>
      <w:proofErr w:type="spellStart"/>
      <w:r w:rsidRPr="007203FA">
        <w:rPr>
          <w:rStyle w:val="a6"/>
          <w:rFonts w:ascii="Times New Roman" w:hAnsi="Times New Roman" w:cs="Times New Roman"/>
          <w:sz w:val="27"/>
          <w:szCs w:val="27"/>
        </w:rPr>
        <w:t>Венцал</w:t>
      </w:r>
      <w:r w:rsidR="003C21FD" w:rsidRPr="007203FA">
        <w:rPr>
          <w:rStyle w:val="a6"/>
          <w:rFonts w:ascii="Times New Roman" w:hAnsi="Times New Roman" w:cs="Times New Roman"/>
          <w:sz w:val="27"/>
          <w:szCs w:val="27"/>
        </w:rPr>
        <w:t>ю</w:t>
      </w:r>
      <w:proofErr w:type="spellEnd"/>
      <w:r w:rsidRPr="007203FA">
        <w:rPr>
          <w:rStyle w:val="a6"/>
          <w:rFonts w:ascii="Times New Roman" w:hAnsi="Times New Roman" w:cs="Times New Roman"/>
          <w:sz w:val="27"/>
          <w:szCs w:val="27"/>
        </w:rPr>
        <w:t xml:space="preserve"> В.Н.</w:t>
      </w:r>
    </w:p>
    <w:p w:rsidR="001A38FA" w:rsidRDefault="001A38FA" w:rsidP="007203FA">
      <w:pPr>
        <w:pStyle w:val="a5"/>
        <w:spacing w:before="0" w:beforeAutospacing="0" w:after="0" w:afterAutospacing="0"/>
        <w:ind w:left="4820"/>
        <w:rPr>
          <w:rStyle w:val="a6"/>
          <w:b w:val="0"/>
          <w:sz w:val="27"/>
          <w:szCs w:val="27"/>
        </w:rPr>
      </w:pPr>
    </w:p>
    <w:p w:rsidR="00953039" w:rsidRPr="007203FA" w:rsidRDefault="000B5EAD" w:rsidP="007203FA">
      <w:pPr>
        <w:pStyle w:val="a5"/>
        <w:spacing w:before="0" w:beforeAutospacing="0" w:after="0" w:afterAutospacing="0"/>
        <w:ind w:left="4820"/>
        <w:rPr>
          <w:rStyle w:val="a6"/>
          <w:b w:val="0"/>
          <w:sz w:val="27"/>
          <w:szCs w:val="27"/>
        </w:rPr>
      </w:pPr>
      <w:r w:rsidRPr="007203FA">
        <w:rPr>
          <w:rStyle w:val="a6"/>
          <w:b w:val="0"/>
          <w:sz w:val="27"/>
          <w:szCs w:val="27"/>
        </w:rPr>
        <w:t>о</w:t>
      </w:r>
      <w:r w:rsidR="00DB06C1" w:rsidRPr="007203FA">
        <w:rPr>
          <w:rStyle w:val="a6"/>
          <w:b w:val="0"/>
          <w:sz w:val="27"/>
          <w:szCs w:val="27"/>
        </w:rPr>
        <w:t xml:space="preserve">т </w:t>
      </w:r>
      <w:r w:rsidR="00953039" w:rsidRPr="007203FA">
        <w:rPr>
          <w:rStyle w:val="a6"/>
          <w:b w:val="0"/>
          <w:sz w:val="27"/>
          <w:szCs w:val="27"/>
        </w:rPr>
        <w:t>участников долевого строительства</w:t>
      </w:r>
    </w:p>
    <w:p w:rsidR="00DB06C1" w:rsidRPr="007203FA" w:rsidRDefault="00DB06C1" w:rsidP="007203FA">
      <w:pPr>
        <w:pStyle w:val="a5"/>
        <w:spacing w:before="0" w:beforeAutospacing="0" w:after="0" w:afterAutospacing="0"/>
        <w:ind w:left="4820"/>
        <w:rPr>
          <w:rStyle w:val="a6"/>
          <w:b w:val="0"/>
          <w:sz w:val="27"/>
          <w:szCs w:val="27"/>
        </w:rPr>
      </w:pPr>
      <w:r w:rsidRPr="007203FA">
        <w:rPr>
          <w:rStyle w:val="a6"/>
          <w:b w:val="0"/>
          <w:sz w:val="27"/>
          <w:szCs w:val="27"/>
        </w:rPr>
        <w:t>ЖК «Булатниково»</w:t>
      </w:r>
    </w:p>
    <w:p w:rsidR="00DB06C1" w:rsidRPr="007203FA" w:rsidRDefault="00DB06C1" w:rsidP="00DB06C1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DB06C1" w:rsidRDefault="00DB06C1" w:rsidP="00DB06C1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1A38FA" w:rsidRDefault="001A38FA" w:rsidP="00DB06C1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1A38FA" w:rsidRPr="007203FA" w:rsidRDefault="001A38FA" w:rsidP="00DB06C1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D7C42" w:rsidRPr="007203FA" w:rsidRDefault="00DB06C1" w:rsidP="003D7C42">
      <w:pPr>
        <w:pStyle w:val="a5"/>
        <w:spacing w:before="0" w:beforeAutospacing="0" w:after="0" w:afterAutospacing="0"/>
        <w:jc w:val="center"/>
        <w:rPr>
          <w:rFonts w:eastAsia="Calibri"/>
          <w:b/>
          <w:sz w:val="27"/>
          <w:szCs w:val="27"/>
        </w:rPr>
      </w:pPr>
      <w:r w:rsidRPr="007203FA">
        <w:rPr>
          <w:rFonts w:eastAsia="Calibri"/>
          <w:b/>
          <w:sz w:val="27"/>
          <w:szCs w:val="27"/>
        </w:rPr>
        <w:t>Уважаемый</w:t>
      </w:r>
      <w:r w:rsidRPr="007203FA">
        <w:rPr>
          <w:rFonts w:eastAsia="Calibri"/>
          <w:b/>
          <w:bCs/>
          <w:sz w:val="27"/>
          <w:szCs w:val="27"/>
        </w:rPr>
        <w:t xml:space="preserve"> Валерий Николаевич</w:t>
      </w:r>
      <w:r w:rsidRPr="007203FA">
        <w:rPr>
          <w:rFonts w:eastAsia="Calibri"/>
          <w:b/>
          <w:sz w:val="27"/>
          <w:szCs w:val="27"/>
        </w:rPr>
        <w:t>!</w:t>
      </w:r>
    </w:p>
    <w:p w:rsidR="00C7786C" w:rsidRPr="007203FA" w:rsidRDefault="00C7786C" w:rsidP="003D7C42">
      <w:pPr>
        <w:pStyle w:val="a5"/>
        <w:spacing w:before="0" w:beforeAutospacing="0" w:after="0" w:afterAutospacing="0"/>
        <w:jc w:val="center"/>
        <w:rPr>
          <w:rFonts w:eastAsia="Calibri"/>
          <w:sz w:val="27"/>
          <w:szCs w:val="27"/>
        </w:rPr>
      </w:pPr>
    </w:p>
    <w:p w:rsidR="00A70D24" w:rsidRPr="007203FA" w:rsidRDefault="00AA6774" w:rsidP="007203FA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203FA">
        <w:rPr>
          <w:rFonts w:ascii="Times New Roman" w:eastAsia="Calibri" w:hAnsi="Times New Roman" w:cs="Times New Roman"/>
          <w:sz w:val="27"/>
          <w:szCs w:val="27"/>
        </w:rPr>
        <w:t>Мы</w:t>
      </w:r>
      <w:r w:rsidR="00815D58" w:rsidRPr="007203FA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7203FA">
        <w:rPr>
          <w:rFonts w:ascii="Times New Roman" w:eastAsia="Calibri" w:hAnsi="Times New Roman" w:cs="Times New Roman"/>
          <w:sz w:val="27"/>
          <w:szCs w:val="27"/>
        </w:rPr>
        <w:t>дольщики ЖК</w:t>
      </w:r>
      <w:r w:rsidR="007203FA" w:rsidRPr="007203FA">
        <w:rPr>
          <w:rFonts w:ascii="Times New Roman" w:eastAsia="Calibri" w:hAnsi="Times New Roman" w:cs="Times New Roman"/>
          <w:sz w:val="27"/>
          <w:szCs w:val="27"/>
        </w:rPr>
        <w:t> </w:t>
      </w:r>
      <w:r w:rsidRPr="007203FA">
        <w:rPr>
          <w:rFonts w:ascii="Times New Roman" w:eastAsia="Calibri" w:hAnsi="Times New Roman" w:cs="Times New Roman"/>
          <w:sz w:val="27"/>
          <w:szCs w:val="27"/>
        </w:rPr>
        <w:t>«Булатниково», строительств</w:t>
      </w:r>
      <w:r w:rsidR="005C091F" w:rsidRPr="007203FA">
        <w:rPr>
          <w:rFonts w:ascii="Times New Roman" w:eastAsia="Calibri" w:hAnsi="Times New Roman" w:cs="Times New Roman"/>
          <w:sz w:val="27"/>
          <w:szCs w:val="27"/>
        </w:rPr>
        <w:t>о</w:t>
      </w:r>
      <w:r w:rsidRPr="007203FA">
        <w:rPr>
          <w:rFonts w:ascii="Times New Roman" w:eastAsia="Calibri" w:hAnsi="Times New Roman" w:cs="Times New Roman"/>
          <w:sz w:val="27"/>
          <w:szCs w:val="27"/>
        </w:rPr>
        <w:t xml:space="preserve"> которого должно было быть завершено в четвертом квартале 2015 года,</w:t>
      </w:r>
      <w:r w:rsidR="00405E6F" w:rsidRPr="007203F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203FA">
        <w:rPr>
          <w:rFonts w:ascii="Times New Roman" w:eastAsia="Calibri" w:hAnsi="Times New Roman" w:cs="Times New Roman"/>
          <w:sz w:val="27"/>
          <w:szCs w:val="27"/>
        </w:rPr>
        <w:t>обращаемся к Вам.</w:t>
      </w:r>
      <w:r w:rsidR="007B55A2" w:rsidRPr="007203F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56207" w:rsidRPr="007203FA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обеспокоены сложившейся ситуацией.</w:t>
      </w:r>
      <w:r w:rsidR="007B55A2" w:rsidRPr="007203FA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70D24" w:rsidRPr="007203FA" w:rsidRDefault="00E57CFF" w:rsidP="007203FA">
      <w:pPr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7203FA">
        <w:rPr>
          <w:rFonts w:ascii="Times New Roman" w:eastAsia="Times New Roman" w:hAnsi="Times New Roman"/>
          <w:sz w:val="27"/>
          <w:szCs w:val="27"/>
        </w:rPr>
        <w:t xml:space="preserve">По графику реализации проекта </w:t>
      </w:r>
      <w:r w:rsidR="007203FA" w:rsidRPr="007203FA">
        <w:rPr>
          <w:rFonts w:ascii="Times New Roman" w:eastAsia="Times New Roman" w:hAnsi="Times New Roman"/>
          <w:sz w:val="27"/>
          <w:szCs w:val="27"/>
        </w:rPr>
        <w:t>«</w:t>
      </w:r>
      <w:r w:rsidRPr="007203FA">
        <w:rPr>
          <w:rFonts w:ascii="Times New Roman" w:eastAsia="Times New Roman" w:hAnsi="Times New Roman"/>
          <w:sz w:val="27"/>
          <w:szCs w:val="27"/>
        </w:rPr>
        <w:t xml:space="preserve">Продолжение строительства малоэтажного многоквартирного жилого комплекса с развитой инфраструктурой по адресу: Московская область, Ленинский район, сельское поселение </w:t>
      </w:r>
      <w:proofErr w:type="spellStart"/>
      <w:r w:rsidRPr="007203FA">
        <w:rPr>
          <w:rFonts w:ascii="Times New Roman" w:eastAsia="Times New Roman" w:hAnsi="Times New Roman"/>
          <w:sz w:val="27"/>
          <w:szCs w:val="27"/>
        </w:rPr>
        <w:t>Булатниковское</w:t>
      </w:r>
      <w:proofErr w:type="spellEnd"/>
      <w:r w:rsidRPr="007203FA">
        <w:rPr>
          <w:rFonts w:ascii="Times New Roman" w:eastAsia="Times New Roman" w:hAnsi="Times New Roman"/>
          <w:sz w:val="27"/>
          <w:szCs w:val="27"/>
        </w:rPr>
        <w:t>, д.</w:t>
      </w:r>
      <w:r w:rsidR="001A38FA">
        <w:rPr>
          <w:rFonts w:ascii="Times New Roman" w:eastAsia="Times New Roman" w:hAnsi="Times New Roman"/>
          <w:sz w:val="27"/>
          <w:szCs w:val="27"/>
        </w:rPr>
        <w:t> </w:t>
      </w:r>
      <w:proofErr w:type="spellStart"/>
      <w:r w:rsidRPr="007203FA">
        <w:rPr>
          <w:rFonts w:ascii="Times New Roman" w:eastAsia="Times New Roman" w:hAnsi="Times New Roman"/>
          <w:sz w:val="27"/>
          <w:szCs w:val="27"/>
        </w:rPr>
        <w:t>Жабкино</w:t>
      </w:r>
      <w:proofErr w:type="spellEnd"/>
      <w:r w:rsidRPr="007203FA">
        <w:rPr>
          <w:rFonts w:ascii="Times New Roman" w:eastAsia="Times New Roman" w:hAnsi="Times New Roman"/>
          <w:sz w:val="27"/>
          <w:szCs w:val="27"/>
        </w:rPr>
        <w:t>, участок №3</w:t>
      </w:r>
      <w:r w:rsidR="007203FA" w:rsidRPr="007203FA">
        <w:rPr>
          <w:rFonts w:ascii="Times New Roman" w:eastAsia="Times New Roman" w:hAnsi="Times New Roman"/>
          <w:sz w:val="27"/>
          <w:szCs w:val="27"/>
        </w:rPr>
        <w:t>»</w:t>
      </w:r>
      <w:r w:rsidR="00A3691C" w:rsidRPr="007203FA">
        <w:rPr>
          <w:rFonts w:ascii="Times New Roman" w:eastAsia="Times New Roman" w:hAnsi="Times New Roman"/>
          <w:sz w:val="27"/>
          <w:szCs w:val="27"/>
        </w:rPr>
        <w:t xml:space="preserve"> ввод в эксплуатацию жилых корпусов планируется: корпуса</w:t>
      </w:r>
      <w:r w:rsidR="004B6802" w:rsidRPr="007203FA">
        <w:rPr>
          <w:rFonts w:ascii="Times New Roman" w:eastAsia="Times New Roman" w:hAnsi="Times New Roman"/>
          <w:sz w:val="27"/>
          <w:szCs w:val="27"/>
        </w:rPr>
        <w:t xml:space="preserve"> </w:t>
      </w:r>
      <w:r w:rsidR="00A3691C" w:rsidRPr="007203FA">
        <w:rPr>
          <w:rFonts w:ascii="Times New Roman" w:eastAsia="Times New Roman" w:hAnsi="Times New Roman"/>
          <w:sz w:val="27"/>
          <w:szCs w:val="27"/>
        </w:rPr>
        <w:t>№№ 1,2,3,14,15 в 4 квартале 2018г.;</w:t>
      </w:r>
      <w:r w:rsidR="00115325" w:rsidRPr="007203FA">
        <w:rPr>
          <w:rFonts w:ascii="Times New Roman" w:eastAsia="Times New Roman" w:hAnsi="Times New Roman"/>
          <w:sz w:val="27"/>
          <w:szCs w:val="27"/>
        </w:rPr>
        <w:t xml:space="preserve"> </w:t>
      </w:r>
      <w:r w:rsidR="00A3691C" w:rsidRPr="007203FA">
        <w:rPr>
          <w:rFonts w:ascii="Times New Roman" w:eastAsia="Times New Roman" w:hAnsi="Times New Roman"/>
          <w:sz w:val="27"/>
          <w:szCs w:val="27"/>
        </w:rPr>
        <w:t>корпуса</w:t>
      </w:r>
      <w:r w:rsidR="004B6802" w:rsidRPr="007203FA">
        <w:rPr>
          <w:rFonts w:ascii="Times New Roman" w:eastAsia="Times New Roman" w:hAnsi="Times New Roman"/>
          <w:sz w:val="27"/>
          <w:szCs w:val="27"/>
        </w:rPr>
        <w:t xml:space="preserve"> </w:t>
      </w:r>
      <w:r w:rsidR="00A3691C" w:rsidRPr="007203FA">
        <w:rPr>
          <w:rFonts w:ascii="Times New Roman" w:eastAsia="Times New Roman" w:hAnsi="Times New Roman"/>
          <w:sz w:val="27"/>
          <w:szCs w:val="27"/>
        </w:rPr>
        <w:t>№№</w:t>
      </w:r>
      <w:r w:rsidR="0023506D" w:rsidRPr="007203FA">
        <w:rPr>
          <w:rFonts w:ascii="Times New Roman" w:eastAsia="Times New Roman" w:hAnsi="Times New Roman"/>
          <w:sz w:val="27"/>
          <w:szCs w:val="27"/>
        </w:rPr>
        <w:t xml:space="preserve"> </w:t>
      </w:r>
      <w:r w:rsidR="00A3691C" w:rsidRPr="007203FA">
        <w:rPr>
          <w:rFonts w:ascii="Times New Roman" w:eastAsia="Times New Roman" w:hAnsi="Times New Roman"/>
          <w:sz w:val="27"/>
          <w:szCs w:val="27"/>
        </w:rPr>
        <w:t>4,5,6,7,8 в 3 квартале 2019г.; корпуса</w:t>
      </w:r>
      <w:r w:rsidR="004B6802" w:rsidRPr="007203FA">
        <w:rPr>
          <w:rFonts w:ascii="Times New Roman" w:eastAsia="Times New Roman" w:hAnsi="Times New Roman"/>
          <w:sz w:val="27"/>
          <w:szCs w:val="27"/>
        </w:rPr>
        <w:t xml:space="preserve"> </w:t>
      </w:r>
      <w:r w:rsidR="00A3691C" w:rsidRPr="007203FA">
        <w:rPr>
          <w:rFonts w:ascii="Times New Roman" w:eastAsia="Times New Roman" w:hAnsi="Times New Roman"/>
          <w:sz w:val="27"/>
          <w:szCs w:val="27"/>
        </w:rPr>
        <w:t>№№ 9,10,11,12,13 в 4 квартале 2019г.</w:t>
      </w:r>
      <w:r w:rsidR="00227DCE" w:rsidRPr="007203F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748EB" w:rsidRPr="007203FA">
        <w:rPr>
          <w:rFonts w:ascii="Times New Roman" w:eastAsia="Times New Roman" w:hAnsi="Times New Roman"/>
          <w:sz w:val="27"/>
          <w:szCs w:val="27"/>
        </w:rPr>
        <w:t xml:space="preserve">В настоящее время подрядчик </w:t>
      </w:r>
      <w:r w:rsidR="003B61C4" w:rsidRPr="007203FA">
        <w:rPr>
          <w:rFonts w:ascii="Times New Roman" w:eastAsia="Times New Roman" w:hAnsi="Times New Roman"/>
          <w:sz w:val="27"/>
          <w:szCs w:val="27"/>
        </w:rPr>
        <w:t xml:space="preserve">не приступил </w:t>
      </w:r>
      <w:r w:rsidR="00A748EB" w:rsidRPr="007203FA">
        <w:rPr>
          <w:rFonts w:ascii="Times New Roman" w:eastAsia="Times New Roman" w:hAnsi="Times New Roman"/>
          <w:sz w:val="27"/>
          <w:szCs w:val="27"/>
        </w:rPr>
        <w:t>к отделке квартир</w:t>
      </w:r>
      <w:r w:rsidR="00544281" w:rsidRPr="007203FA">
        <w:rPr>
          <w:rFonts w:ascii="Times New Roman" w:eastAsia="Times New Roman" w:hAnsi="Times New Roman"/>
          <w:sz w:val="27"/>
          <w:szCs w:val="27"/>
        </w:rPr>
        <w:t xml:space="preserve"> и </w:t>
      </w:r>
      <w:r w:rsidR="00544281" w:rsidRPr="007203FA">
        <w:rPr>
          <w:rFonts w:ascii="Times New Roman" w:hAnsi="Times New Roman" w:cs="Times New Roman"/>
          <w:sz w:val="27"/>
          <w:szCs w:val="27"/>
        </w:rPr>
        <w:t>с подрядной организацией договор на выполнение отделочных работ в квартирах не заключен.</w:t>
      </w:r>
      <w:r w:rsidR="00820F71" w:rsidRPr="007203F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70D24" w:rsidRPr="007203FA">
        <w:rPr>
          <w:rFonts w:ascii="Times New Roman" w:eastAsia="Times New Roman" w:hAnsi="Times New Roman"/>
          <w:sz w:val="27"/>
          <w:szCs w:val="27"/>
        </w:rPr>
        <w:t>Со слов представителей администрации Ленинского муниципального района и подрядной организации вводить дома в эксплуатацию планируется без отделки квартир.</w:t>
      </w:r>
      <w:r w:rsidR="005E44EE" w:rsidRPr="007203FA">
        <w:rPr>
          <w:rFonts w:ascii="Times New Roman" w:eastAsia="Times New Roman" w:hAnsi="Times New Roman"/>
          <w:sz w:val="27"/>
          <w:szCs w:val="27"/>
        </w:rPr>
        <w:t xml:space="preserve"> </w:t>
      </w:r>
      <w:r w:rsidR="00497B58" w:rsidRPr="007203FA">
        <w:rPr>
          <w:rFonts w:ascii="Times New Roman" w:eastAsia="Times New Roman" w:hAnsi="Times New Roman"/>
          <w:sz w:val="27"/>
          <w:szCs w:val="27"/>
        </w:rPr>
        <w:t>Значит</w:t>
      </w:r>
      <w:r w:rsidR="005543D3" w:rsidRPr="007203FA">
        <w:rPr>
          <w:rFonts w:ascii="Times New Roman" w:eastAsia="Times New Roman" w:hAnsi="Times New Roman"/>
          <w:sz w:val="27"/>
          <w:szCs w:val="27"/>
        </w:rPr>
        <w:t>,</w:t>
      </w:r>
      <w:r w:rsidR="00497B58" w:rsidRPr="007203FA">
        <w:rPr>
          <w:rFonts w:ascii="Times New Roman" w:eastAsia="Times New Roman" w:hAnsi="Times New Roman"/>
          <w:sz w:val="27"/>
          <w:szCs w:val="27"/>
        </w:rPr>
        <w:t xml:space="preserve"> </w:t>
      </w:r>
      <w:r w:rsidR="0000251B" w:rsidRPr="007203FA">
        <w:rPr>
          <w:rFonts w:ascii="Times New Roman" w:eastAsia="Times New Roman" w:hAnsi="Times New Roman"/>
          <w:sz w:val="27"/>
          <w:szCs w:val="27"/>
        </w:rPr>
        <w:t xml:space="preserve">в текущий график работы по отделке квартир </w:t>
      </w:r>
      <w:r w:rsidR="00497B58" w:rsidRPr="007203FA">
        <w:rPr>
          <w:rFonts w:ascii="Times New Roman" w:eastAsia="Times New Roman" w:hAnsi="Times New Roman"/>
          <w:sz w:val="27"/>
          <w:szCs w:val="27"/>
        </w:rPr>
        <w:t>не включены.</w:t>
      </w:r>
    </w:p>
    <w:p w:rsidR="00E05A58" w:rsidRPr="007203FA" w:rsidRDefault="00E45BFD" w:rsidP="007203FA">
      <w:pPr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7203FA">
        <w:rPr>
          <w:rFonts w:ascii="Times New Roman" w:eastAsia="Times New Roman" w:hAnsi="Times New Roman"/>
          <w:sz w:val="27"/>
          <w:szCs w:val="27"/>
        </w:rPr>
        <w:t>Вопрос н</w:t>
      </w:r>
      <w:r w:rsidR="00C468AC" w:rsidRPr="007203FA">
        <w:rPr>
          <w:rFonts w:ascii="Times New Roman" w:eastAsia="Times New Roman" w:hAnsi="Times New Roman"/>
          <w:sz w:val="27"/>
          <w:szCs w:val="27"/>
        </w:rPr>
        <w:t xml:space="preserve">аличия отделки квартиры для </w:t>
      </w:r>
      <w:r w:rsidRPr="007203FA">
        <w:rPr>
          <w:rFonts w:ascii="Times New Roman" w:eastAsia="Times New Roman" w:hAnsi="Times New Roman"/>
          <w:sz w:val="27"/>
          <w:szCs w:val="27"/>
        </w:rPr>
        <w:t xml:space="preserve">дольщиков является принципиальным. </w:t>
      </w:r>
      <w:r w:rsidR="00E05A58" w:rsidRPr="007203FA">
        <w:rPr>
          <w:rFonts w:ascii="Times New Roman" w:eastAsia="Times New Roman" w:hAnsi="Times New Roman"/>
          <w:sz w:val="27"/>
          <w:szCs w:val="27"/>
        </w:rPr>
        <w:t>Нами в</w:t>
      </w:r>
      <w:r w:rsidRPr="007203FA">
        <w:rPr>
          <w:rFonts w:ascii="Times New Roman" w:eastAsia="Times New Roman" w:hAnsi="Times New Roman"/>
          <w:sz w:val="27"/>
          <w:szCs w:val="27"/>
        </w:rPr>
        <w:t>ыбор в пользу ЖК «Булатниково»</w:t>
      </w:r>
      <w:r w:rsidR="0053144D" w:rsidRPr="007203FA">
        <w:rPr>
          <w:rFonts w:ascii="Times New Roman" w:eastAsia="Times New Roman" w:hAnsi="Times New Roman"/>
          <w:sz w:val="27"/>
          <w:szCs w:val="27"/>
        </w:rPr>
        <w:t xml:space="preserve"> сделан</w:t>
      </w:r>
      <w:r w:rsidRPr="007203FA">
        <w:rPr>
          <w:rFonts w:ascii="Times New Roman" w:eastAsia="Times New Roman" w:hAnsi="Times New Roman"/>
          <w:sz w:val="27"/>
          <w:szCs w:val="27"/>
        </w:rPr>
        <w:t>, в том числе и по причине наличия отделки квартиры.</w:t>
      </w:r>
      <w:r w:rsidR="00C468AC" w:rsidRPr="007203FA">
        <w:rPr>
          <w:rFonts w:ascii="Times New Roman" w:eastAsia="Times New Roman" w:hAnsi="Times New Roman"/>
          <w:sz w:val="27"/>
          <w:szCs w:val="27"/>
        </w:rPr>
        <w:t xml:space="preserve"> Все </w:t>
      </w:r>
      <w:r w:rsidR="00BC3F6B" w:rsidRPr="007203FA">
        <w:rPr>
          <w:rFonts w:ascii="Times New Roman" w:eastAsia="Times New Roman" w:hAnsi="Times New Roman"/>
          <w:sz w:val="27"/>
          <w:szCs w:val="27"/>
        </w:rPr>
        <w:t>договоры</w:t>
      </w:r>
      <w:r w:rsidR="009A2722" w:rsidRPr="007203FA">
        <w:rPr>
          <w:rFonts w:ascii="Times New Roman" w:eastAsia="Times New Roman" w:hAnsi="Times New Roman"/>
          <w:sz w:val="27"/>
          <w:szCs w:val="27"/>
        </w:rPr>
        <w:t xml:space="preserve"> </w:t>
      </w:r>
      <w:r w:rsidR="00953039" w:rsidRPr="007203FA">
        <w:rPr>
          <w:rFonts w:ascii="Times New Roman" w:eastAsia="Times New Roman" w:hAnsi="Times New Roman"/>
          <w:sz w:val="27"/>
          <w:szCs w:val="27"/>
        </w:rPr>
        <w:t>долевого участия</w:t>
      </w:r>
      <w:r w:rsidR="003F7306" w:rsidRPr="007203FA">
        <w:rPr>
          <w:rFonts w:ascii="Times New Roman" w:eastAsia="Times New Roman" w:hAnsi="Times New Roman"/>
          <w:sz w:val="27"/>
          <w:szCs w:val="27"/>
        </w:rPr>
        <w:t xml:space="preserve"> </w:t>
      </w:r>
      <w:r w:rsidR="001C21D4" w:rsidRPr="007203FA">
        <w:rPr>
          <w:rFonts w:ascii="Times New Roman" w:eastAsia="Times New Roman" w:hAnsi="Times New Roman"/>
          <w:sz w:val="27"/>
          <w:szCs w:val="27"/>
        </w:rPr>
        <w:t>(далее - ДДУ)</w:t>
      </w:r>
      <w:r w:rsidR="00C468AC" w:rsidRPr="007203FA">
        <w:rPr>
          <w:rFonts w:ascii="Times New Roman" w:eastAsia="Times New Roman" w:hAnsi="Times New Roman"/>
          <w:sz w:val="27"/>
          <w:szCs w:val="27"/>
        </w:rPr>
        <w:t>, заключенные  застройщиком с дольщиками</w:t>
      </w:r>
      <w:r w:rsidR="00B063F0" w:rsidRPr="007203FA">
        <w:rPr>
          <w:rFonts w:ascii="Times New Roman" w:eastAsia="Times New Roman" w:hAnsi="Times New Roman"/>
          <w:sz w:val="27"/>
          <w:szCs w:val="27"/>
        </w:rPr>
        <w:t xml:space="preserve"> </w:t>
      </w:r>
      <w:r w:rsidR="002C6C01" w:rsidRPr="007203FA">
        <w:rPr>
          <w:rFonts w:ascii="Times New Roman" w:eastAsia="Times New Roman" w:hAnsi="Times New Roman"/>
          <w:sz w:val="27"/>
          <w:szCs w:val="27"/>
        </w:rPr>
        <w:t xml:space="preserve">типовые </w:t>
      </w:r>
      <w:r w:rsidR="00BC721A" w:rsidRPr="007203FA">
        <w:rPr>
          <w:rFonts w:ascii="Times New Roman" w:eastAsia="Times New Roman" w:hAnsi="Times New Roman"/>
          <w:sz w:val="27"/>
          <w:szCs w:val="27"/>
        </w:rPr>
        <w:t>и предметом их является</w:t>
      </w:r>
      <w:r w:rsidR="0003726F" w:rsidRPr="007203FA">
        <w:rPr>
          <w:rFonts w:ascii="Times New Roman" w:eastAsia="Times New Roman" w:hAnsi="Times New Roman"/>
          <w:sz w:val="27"/>
          <w:szCs w:val="27"/>
        </w:rPr>
        <w:t xml:space="preserve"> </w:t>
      </w:r>
      <w:r w:rsidR="00BC721A" w:rsidRPr="007203FA">
        <w:rPr>
          <w:rFonts w:ascii="Times New Roman" w:eastAsia="Times New Roman" w:hAnsi="Times New Roman"/>
          <w:sz w:val="27"/>
          <w:szCs w:val="27"/>
        </w:rPr>
        <w:t>передача дольщикам квартир</w:t>
      </w:r>
      <w:r w:rsidR="00C468AC" w:rsidRPr="007203FA">
        <w:rPr>
          <w:rFonts w:ascii="Times New Roman" w:eastAsia="Times New Roman" w:hAnsi="Times New Roman"/>
          <w:sz w:val="27"/>
          <w:szCs w:val="27"/>
        </w:rPr>
        <w:t xml:space="preserve"> </w:t>
      </w:r>
      <w:r w:rsidR="002C6C01" w:rsidRPr="007203FA">
        <w:rPr>
          <w:rFonts w:ascii="Times New Roman" w:eastAsia="Times New Roman" w:hAnsi="Times New Roman"/>
          <w:sz w:val="27"/>
          <w:szCs w:val="27"/>
        </w:rPr>
        <w:t>с отделкой</w:t>
      </w:r>
      <w:r w:rsidR="00727AD9" w:rsidRPr="007203FA">
        <w:rPr>
          <w:rFonts w:ascii="Times New Roman" w:eastAsia="Times New Roman" w:hAnsi="Times New Roman"/>
          <w:sz w:val="27"/>
          <w:szCs w:val="27"/>
        </w:rPr>
        <w:t xml:space="preserve"> в объёме</w:t>
      </w:r>
      <w:r w:rsidR="00164F97" w:rsidRPr="007203FA">
        <w:rPr>
          <w:rFonts w:ascii="Times New Roman" w:eastAsia="Times New Roman" w:hAnsi="Times New Roman"/>
          <w:sz w:val="27"/>
          <w:szCs w:val="27"/>
        </w:rPr>
        <w:t>,</w:t>
      </w:r>
      <w:r w:rsidR="00727AD9" w:rsidRPr="007203FA">
        <w:rPr>
          <w:rFonts w:ascii="Times New Roman" w:eastAsia="Times New Roman" w:hAnsi="Times New Roman"/>
          <w:sz w:val="27"/>
          <w:szCs w:val="27"/>
        </w:rPr>
        <w:t xml:space="preserve"> предусмотренном ДДУ.</w:t>
      </w:r>
      <w:r w:rsidR="004719B9" w:rsidRPr="007203FA">
        <w:rPr>
          <w:rFonts w:ascii="Times New Roman" w:eastAsia="Times New Roman" w:hAnsi="Times New Roman"/>
          <w:sz w:val="27"/>
          <w:szCs w:val="27"/>
        </w:rPr>
        <w:t xml:space="preserve"> </w:t>
      </w:r>
      <w:r w:rsidR="00547849" w:rsidRPr="007203FA">
        <w:rPr>
          <w:rFonts w:ascii="Times New Roman" w:eastAsia="Times New Roman" w:hAnsi="Times New Roman"/>
          <w:sz w:val="27"/>
          <w:szCs w:val="27"/>
        </w:rPr>
        <w:t>Мы, дольщики</w:t>
      </w:r>
      <w:r w:rsidR="00F53DB7" w:rsidRPr="007203FA">
        <w:rPr>
          <w:rFonts w:ascii="Times New Roman" w:eastAsia="Times New Roman" w:hAnsi="Times New Roman"/>
          <w:sz w:val="27"/>
          <w:szCs w:val="27"/>
        </w:rPr>
        <w:t>,</w:t>
      </w:r>
      <w:r w:rsidR="00547849" w:rsidRPr="007203FA">
        <w:rPr>
          <w:rFonts w:ascii="Times New Roman" w:eastAsia="Times New Roman" w:hAnsi="Times New Roman"/>
          <w:sz w:val="27"/>
          <w:szCs w:val="27"/>
        </w:rPr>
        <w:t xml:space="preserve"> честно исполнили свои обязательства,  и вправе ра</w:t>
      </w:r>
      <w:r w:rsidR="001B68CA" w:rsidRPr="007203FA">
        <w:rPr>
          <w:rFonts w:ascii="Times New Roman" w:eastAsia="Times New Roman" w:hAnsi="Times New Roman"/>
          <w:sz w:val="27"/>
          <w:szCs w:val="27"/>
        </w:rPr>
        <w:t>ссчитывать на получение квартир</w:t>
      </w:r>
      <w:r w:rsidR="00547849" w:rsidRPr="007203FA">
        <w:rPr>
          <w:rFonts w:ascii="Times New Roman" w:eastAsia="Times New Roman" w:hAnsi="Times New Roman"/>
          <w:sz w:val="27"/>
          <w:szCs w:val="27"/>
        </w:rPr>
        <w:t xml:space="preserve"> с отделкой. </w:t>
      </w:r>
      <w:r w:rsidRPr="007203FA">
        <w:rPr>
          <w:rFonts w:ascii="Times New Roman" w:eastAsia="Times New Roman" w:hAnsi="Times New Roman"/>
          <w:sz w:val="27"/>
          <w:szCs w:val="27"/>
        </w:rPr>
        <w:t>Все дольщики заплатили за квартиры с отделкой и это совсем не малая плата</w:t>
      </w:r>
      <w:r w:rsidR="0053144D" w:rsidRPr="007203FA">
        <w:rPr>
          <w:rFonts w:ascii="Times New Roman" w:eastAsia="Times New Roman" w:hAnsi="Times New Roman"/>
          <w:sz w:val="27"/>
          <w:szCs w:val="27"/>
        </w:rPr>
        <w:t>.</w:t>
      </w:r>
      <w:r w:rsidR="00E1738A" w:rsidRPr="007203FA">
        <w:rPr>
          <w:rFonts w:ascii="Times New Roman" w:eastAsia="Times New Roman" w:hAnsi="Times New Roman"/>
          <w:sz w:val="27"/>
          <w:szCs w:val="27"/>
        </w:rPr>
        <w:t xml:space="preserve"> Максимальная цена за квадратный метр, которую заплатили дольщики, достигала более 100 тысяч рублей.</w:t>
      </w:r>
      <w:r w:rsidR="00425C8B" w:rsidRPr="007203FA">
        <w:rPr>
          <w:rFonts w:ascii="Times New Roman" w:eastAsia="Times New Roman" w:hAnsi="Times New Roman"/>
          <w:sz w:val="27"/>
          <w:szCs w:val="27"/>
        </w:rPr>
        <w:t xml:space="preserve"> </w:t>
      </w:r>
      <w:r w:rsidR="006F5D18" w:rsidRPr="007203FA">
        <w:rPr>
          <w:rFonts w:ascii="Times New Roman" w:eastAsia="Times New Roman" w:hAnsi="Times New Roman"/>
          <w:sz w:val="27"/>
          <w:szCs w:val="27"/>
        </w:rPr>
        <w:t xml:space="preserve">Отделка квартир предусмотрена </w:t>
      </w:r>
      <w:r w:rsidR="004B6802" w:rsidRPr="007203FA">
        <w:rPr>
          <w:rFonts w:ascii="Times New Roman" w:eastAsia="Times New Roman" w:hAnsi="Times New Roman"/>
          <w:sz w:val="27"/>
          <w:szCs w:val="27"/>
        </w:rPr>
        <w:t xml:space="preserve">также </w:t>
      </w:r>
      <w:r w:rsidR="00E05A58" w:rsidRPr="007203FA">
        <w:rPr>
          <w:rFonts w:ascii="Times New Roman" w:eastAsia="Times New Roman" w:hAnsi="Times New Roman"/>
          <w:sz w:val="27"/>
          <w:szCs w:val="27"/>
        </w:rPr>
        <w:t>проектно</w:t>
      </w:r>
      <w:r w:rsidR="006F5D18" w:rsidRPr="007203FA">
        <w:rPr>
          <w:rFonts w:ascii="Times New Roman" w:eastAsia="Times New Roman" w:hAnsi="Times New Roman"/>
          <w:sz w:val="27"/>
          <w:szCs w:val="27"/>
        </w:rPr>
        <w:t>й документацией</w:t>
      </w:r>
      <w:r w:rsidR="00E05A58" w:rsidRPr="007203FA">
        <w:rPr>
          <w:rFonts w:ascii="Times New Roman" w:eastAsia="Times New Roman" w:hAnsi="Times New Roman"/>
          <w:sz w:val="27"/>
          <w:szCs w:val="27"/>
        </w:rPr>
        <w:t xml:space="preserve"> ПТАМБ-62/12</w:t>
      </w:r>
      <w:r w:rsidR="00BE454C" w:rsidRPr="007203FA">
        <w:rPr>
          <w:rFonts w:ascii="Times New Roman" w:eastAsia="Times New Roman" w:hAnsi="Times New Roman"/>
          <w:sz w:val="27"/>
          <w:szCs w:val="27"/>
        </w:rPr>
        <w:t>,</w:t>
      </w:r>
      <w:r w:rsidR="00821085" w:rsidRPr="007203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21085" w:rsidRPr="007203FA">
        <w:rPr>
          <w:rFonts w:ascii="Times New Roman" w:eastAsia="Times New Roman" w:hAnsi="Times New Roman"/>
          <w:sz w:val="27"/>
          <w:szCs w:val="27"/>
        </w:rPr>
        <w:t>на основании которой было выдано разрешение на строительство.</w:t>
      </w:r>
    </w:p>
    <w:p w:rsidR="004A2E36" w:rsidRPr="007203FA" w:rsidRDefault="004A2E36" w:rsidP="007203F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203FA">
        <w:rPr>
          <w:rFonts w:ascii="Times New Roman" w:eastAsia="Times New Roman" w:hAnsi="Times New Roman"/>
          <w:sz w:val="27"/>
          <w:szCs w:val="27"/>
        </w:rPr>
        <w:t>Застройщику вносить существенные изменения (исключение отделки является именно таким изменением)  в проектную документацию согласно ст.1 п.1.1 ДДУ не разрешается.</w:t>
      </w:r>
      <w:r w:rsidRPr="007203FA">
        <w:rPr>
          <w:sz w:val="27"/>
          <w:szCs w:val="27"/>
        </w:rPr>
        <w:t xml:space="preserve"> </w:t>
      </w:r>
      <w:r w:rsidRPr="007203FA">
        <w:rPr>
          <w:rFonts w:ascii="Times New Roman" w:eastAsia="Times New Roman" w:hAnsi="Times New Roman"/>
          <w:sz w:val="27"/>
          <w:szCs w:val="27"/>
        </w:rPr>
        <w:t xml:space="preserve">В соответствии со ст. 310 Гражданского кодекса Российской Федерации односторонний отказ от исполнения обязательства и одностороннее изменение его </w:t>
      </w:r>
      <w:r w:rsidRPr="007203FA">
        <w:rPr>
          <w:rFonts w:ascii="Times New Roman" w:eastAsia="Times New Roman" w:hAnsi="Times New Roman"/>
          <w:sz w:val="27"/>
          <w:szCs w:val="27"/>
        </w:rPr>
        <w:lastRenderedPageBreak/>
        <w:t>условий не допускаются, за исключением случаев, предусмотренных законом.</w:t>
      </w:r>
      <w:r w:rsidRPr="007203FA">
        <w:rPr>
          <w:sz w:val="27"/>
          <w:szCs w:val="27"/>
        </w:rPr>
        <w:t xml:space="preserve"> </w:t>
      </w:r>
      <w:r w:rsidRPr="007203FA">
        <w:rPr>
          <w:rFonts w:ascii="Times New Roman" w:eastAsia="Times New Roman" w:hAnsi="Times New Roman"/>
          <w:sz w:val="27"/>
          <w:szCs w:val="27"/>
        </w:rPr>
        <w:t xml:space="preserve">Права на изменение проектной документации застройщику в одностороннем порядке Федеральным законом от 30 декабря 2004 г. N 214-ФЗ </w:t>
      </w:r>
      <w:r w:rsidR="007203FA" w:rsidRPr="007203FA">
        <w:rPr>
          <w:rFonts w:ascii="Times New Roman" w:eastAsia="Times New Roman" w:hAnsi="Times New Roman"/>
          <w:sz w:val="27"/>
          <w:szCs w:val="27"/>
        </w:rPr>
        <w:t>«</w:t>
      </w:r>
      <w:r w:rsidRPr="007203FA">
        <w:rPr>
          <w:rFonts w:ascii="Times New Roman" w:eastAsia="Times New Roman" w:hAnsi="Times New Roman"/>
          <w:sz w:val="27"/>
          <w:szCs w:val="27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7203FA" w:rsidRPr="007203FA">
        <w:rPr>
          <w:rFonts w:ascii="Times New Roman" w:eastAsia="Times New Roman" w:hAnsi="Times New Roman"/>
          <w:sz w:val="27"/>
          <w:szCs w:val="27"/>
        </w:rPr>
        <w:t>»</w:t>
      </w:r>
      <w:r w:rsidRPr="007203FA">
        <w:rPr>
          <w:rFonts w:ascii="Times New Roman" w:eastAsia="Times New Roman" w:hAnsi="Times New Roman"/>
          <w:sz w:val="27"/>
          <w:szCs w:val="27"/>
        </w:rPr>
        <w:t xml:space="preserve"> не предоставлено.</w:t>
      </w:r>
      <w:r w:rsidRPr="007203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Частью</w:t>
      </w:r>
      <w:r w:rsidRPr="007203FA">
        <w:rPr>
          <w:rFonts w:ascii="Times New Roman" w:eastAsia="Times New Roman" w:hAnsi="Times New Roman"/>
          <w:sz w:val="27"/>
          <w:szCs w:val="27"/>
        </w:rPr>
        <w:t xml:space="preserve"> 7 ст. 52 </w:t>
      </w:r>
      <w:r w:rsidRPr="007203FA">
        <w:rPr>
          <w:rFonts w:ascii="Times New Roman" w:hAnsi="Times New Roman" w:cs="Times New Roman"/>
          <w:color w:val="000000"/>
          <w:sz w:val="27"/>
          <w:szCs w:val="27"/>
        </w:rPr>
        <w:t>Градостроительного кодекса РФ</w:t>
      </w:r>
      <w:r w:rsidRPr="007203FA">
        <w:rPr>
          <w:rFonts w:ascii="Times New Roman" w:eastAsia="Times New Roman" w:hAnsi="Times New Roman"/>
          <w:sz w:val="27"/>
          <w:szCs w:val="27"/>
        </w:rPr>
        <w:t xml:space="preserve"> допускается отклонение параметров объекта капитального строительства от проектной документации, если необходимость отклонения выявилась в процессе строительства, реконструкции, капитального ремонта такого объекта. «Вместе с тем в силу ч. 7 ст. 52 </w:t>
      </w:r>
      <w:r w:rsidRPr="007203FA">
        <w:rPr>
          <w:rFonts w:ascii="Times New Roman" w:hAnsi="Times New Roman" w:cs="Times New Roman"/>
          <w:color w:val="000000"/>
          <w:sz w:val="27"/>
          <w:szCs w:val="27"/>
        </w:rPr>
        <w:t>Градостроительного кодекса РФ</w:t>
      </w:r>
      <w:r w:rsidRPr="007203FA">
        <w:rPr>
          <w:rFonts w:ascii="Times New Roman" w:eastAsia="Times New Roman" w:hAnsi="Times New Roman"/>
          <w:sz w:val="27"/>
          <w:szCs w:val="27"/>
        </w:rPr>
        <w:t xml:space="preserve"> причины, повлекшие необходимость отклонения параметров объекта капитального строительства от проектной документации, должны быть объективными, не зависящими от воли застройщика.» - из </w:t>
      </w:r>
      <w:r w:rsidRPr="007203F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 Президиума Верховного Суда Российской Федерации N 301-ПЭК15.</w:t>
      </w:r>
      <w:r w:rsidRPr="007203FA">
        <w:rPr>
          <w:rFonts w:ascii="Times New Roman" w:hAnsi="Times New Roman" w:cs="Times New Roman"/>
          <w:color w:val="000000"/>
          <w:sz w:val="27"/>
          <w:szCs w:val="27"/>
        </w:rPr>
        <w:t xml:space="preserve"> Предоставление застройщику права на одностороннее изменение проектной документации строящегося объекта долевого строительства не соответствует действующему законодательству, а также существенно нарушает права и законные интересы участников долевого строительства.</w:t>
      </w:r>
    </w:p>
    <w:p w:rsidR="0069452A" w:rsidRPr="007203FA" w:rsidRDefault="0069452A" w:rsidP="007203FA">
      <w:pPr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7203FA">
        <w:rPr>
          <w:rFonts w:ascii="Times New Roman" w:hAnsi="Times New Roman" w:cs="Times New Roman"/>
          <w:sz w:val="27"/>
          <w:szCs w:val="27"/>
        </w:rPr>
        <w:t>Мы</w:t>
      </w:r>
      <w:r w:rsidR="005F4589" w:rsidRPr="007203FA">
        <w:rPr>
          <w:rFonts w:ascii="Times New Roman" w:hAnsi="Times New Roman" w:cs="Times New Roman"/>
          <w:sz w:val="27"/>
          <w:szCs w:val="27"/>
        </w:rPr>
        <w:t>, участники долевого строительства,</w:t>
      </w:r>
      <w:r w:rsidRPr="007203FA">
        <w:rPr>
          <w:rFonts w:ascii="Times New Roman" w:hAnsi="Times New Roman" w:cs="Times New Roman"/>
          <w:sz w:val="27"/>
          <w:szCs w:val="27"/>
        </w:rPr>
        <w:t xml:space="preserve"> </w:t>
      </w:r>
      <w:r w:rsidR="00167188" w:rsidRPr="007203FA">
        <w:rPr>
          <w:rFonts w:ascii="Times New Roman" w:hAnsi="Times New Roman" w:cs="Times New Roman"/>
          <w:sz w:val="27"/>
          <w:szCs w:val="27"/>
        </w:rPr>
        <w:t>возражаем</w:t>
      </w:r>
      <w:r w:rsidRPr="007203FA">
        <w:rPr>
          <w:rFonts w:ascii="Times New Roman" w:hAnsi="Times New Roman" w:cs="Times New Roman"/>
          <w:sz w:val="27"/>
          <w:szCs w:val="27"/>
        </w:rPr>
        <w:t xml:space="preserve"> против изменения проектной документации ЖК</w:t>
      </w:r>
      <w:r w:rsidR="007203FA" w:rsidRPr="007203FA">
        <w:rPr>
          <w:rFonts w:ascii="Times New Roman" w:hAnsi="Times New Roman" w:cs="Times New Roman"/>
          <w:sz w:val="27"/>
          <w:szCs w:val="27"/>
        </w:rPr>
        <w:t> </w:t>
      </w:r>
      <w:r w:rsidRPr="007203FA">
        <w:rPr>
          <w:rFonts w:ascii="Times New Roman" w:hAnsi="Times New Roman" w:cs="Times New Roman"/>
          <w:sz w:val="27"/>
          <w:szCs w:val="27"/>
        </w:rPr>
        <w:t>«Булатниково» в части, касающейся исключения отделки квартир, так к</w:t>
      </w:r>
      <w:r w:rsidR="00167188" w:rsidRPr="007203FA">
        <w:rPr>
          <w:rFonts w:ascii="Times New Roman" w:hAnsi="Times New Roman" w:cs="Times New Roman"/>
          <w:sz w:val="27"/>
          <w:szCs w:val="27"/>
        </w:rPr>
        <w:t>ак это приведёт к нарушению наших</w:t>
      </w:r>
      <w:r w:rsidRPr="007203FA">
        <w:rPr>
          <w:rFonts w:ascii="Times New Roman" w:hAnsi="Times New Roman" w:cs="Times New Roman"/>
          <w:sz w:val="27"/>
          <w:szCs w:val="27"/>
        </w:rPr>
        <w:t xml:space="preserve"> прав и законных интересов</w:t>
      </w:r>
      <w:r w:rsidR="00D51F30" w:rsidRPr="007203FA">
        <w:rPr>
          <w:rFonts w:ascii="Times New Roman" w:hAnsi="Times New Roman" w:cs="Times New Roman"/>
          <w:sz w:val="27"/>
          <w:szCs w:val="27"/>
        </w:rPr>
        <w:t>,</w:t>
      </w:r>
      <w:r w:rsidR="001F42E1" w:rsidRPr="007203FA">
        <w:rPr>
          <w:rFonts w:ascii="Times New Roman" w:hAnsi="Times New Roman" w:cs="Times New Roman"/>
          <w:sz w:val="27"/>
          <w:szCs w:val="27"/>
        </w:rPr>
        <w:t xml:space="preserve"> и потере имущества</w:t>
      </w:r>
      <w:r w:rsidR="00C61025" w:rsidRPr="007203FA">
        <w:rPr>
          <w:rFonts w:ascii="Times New Roman" w:hAnsi="Times New Roman" w:cs="Times New Roman"/>
          <w:sz w:val="27"/>
          <w:szCs w:val="27"/>
        </w:rPr>
        <w:t>.</w:t>
      </w:r>
    </w:p>
    <w:p w:rsidR="00AE6119" w:rsidRPr="007203FA" w:rsidRDefault="00167188" w:rsidP="007203F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203FA">
        <w:rPr>
          <w:rFonts w:ascii="Times New Roman" w:eastAsia="Calibri" w:hAnsi="Times New Roman" w:cs="Times New Roman"/>
          <w:sz w:val="27"/>
          <w:szCs w:val="27"/>
        </w:rPr>
        <w:t>Министерством строительства МО составлена дорожная карта по осуществлению мер по решению проблем граждан и результатом этих мер должно быть восстановление нарушенных прав граждан-дольщиков</w:t>
      </w:r>
      <w:r w:rsidR="00AE6119" w:rsidRPr="007203FA">
        <w:rPr>
          <w:rFonts w:ascii="Times New Roman" w:hAnsi="Times New Roman" w:cs="Times New Roman"/>
          <w:color w:val="000000"/>
          <w:sz w:val="27"/>
          <w:szCs w:val="27"/>
        </w:rPr>
        <w:t xml:space="preserve"> и, как итог, передача дольщикам квартир с отделкой, предусмотренной проектной документацией и ДДУ.</w:t>
      </w:r>
    </w:p>
    <w:p w:rsidR="003D7C42" w:rsidRPr="007203FA" w:rsidRDefault="00953039" w:rsidP="007203F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203FA">
        <w:rPr>
          <w:rFonts w:ascii="Times New Roman" w:hAnsi="Times New Roman" w:cs="Times New Roman"/>
          <w:sz w:val="27"/>
          <w:szCs w:val="27"/>
        </w:rPr>
        <w:t xml:space="preserve">Мы </w:t>
      </w:r>
      <w:r w:rsidR="003D7C42" w:rsidRPr="007203FA">
        <w:rPr>
          <w:rFonts w:ascii="Times New Roman" w:hAnsi="Times New Roman" w:cs="Times New Roman"/>
          <w:sz w:val="27"/>
          <w:szCs w:val="27"/>
        </w:rPr>
        <w:t>настаиваем на выполнении администрацией Ленинского района взятых на себя обязательств по завершению строительства в полном объеме, согласно проектной документации,</w:t>
      </w:r>
      <w:r w:rsidR="003D7C42" w:rsidRPr="007203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3D7C42" w:rsidRPr="007203F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которой было выдано разрешение на строительство</w:t>
      </w:r>
      <w:r w:rsidR="003D7C42" w:rsidRPr="007203FA">
        <w:rPr>
          <w:rFonts w:ascii="Times New Roman" w:eastAsia="Calibri" w:hAnsi="Times New Roman" w:cs="Times New Roman"/>
          <w:sz w:val="27"/>
          <w:szCs w:val="27"/>
        </w:rPr>
        <w:t xml:space="preserve"> и ДДУ</w:t>
      </w:r>
      <w:r w:rsidR="003D7C42" w:rsidRPr="007203FA">
        <w:rPr>
          <w:rFonts w:ascii="Times New Roman" w:hAnsi="Times New Roman" w:cs="Times New Roman"/>
          <w:sz w:val="27"/>
          <w:szCs w:val="27"/>
        </w:rPr>
        <w:t>.</w:t>
      </w:r>
    </w:p>
    <w:p w:rsidR="00A85AF3" w:rsidRPr="007203FA" w:rsidRDefault="00A85AF3" w:rsidP="007203F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203FA">
        <w:rPr>
          <w:rFonts w:ascii="Times New Roman" w:hAnsi="Times New Roman" w:cs="Times New Roman"/>
          <w:sz w:val="27"/>
          <w:szCs w:val="27"/>
        </w:rPr>
        <w:t xml:space="preserve">В соответствии с Конституцией Российской Федерации, Поручениями Президента РФ №1329 от 09.07.2017 и №1520 от 03.08.2016, Федеральным Законом РФ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Законом Московской области от 01.07.2010 N 84/2010-03 «О защите прав граждан, инвестировавших денежные средства в строительство многоквартирных домов на территории Московской области», Градостроительным кодексом РФ, Гражданским кодексом РФ </w:t>
      </w:r>
      <w:r w:rsidR="007203FA" w:rsidRPr="007203FA">
        <w:rPr>
          <w:rFonts w:ascii="Times New Roman" w:hAnsi="Times New Roman" w:cs="Times New Roman"/>
          <w:sz w:val="27"/>
          <w:szCs w:val="27"/>
        </w:rPr>
        <w:t>требуем</w:t>
      </w:r>
      <w:r w:rsidRPr="007203FA">
        <w:rPr>
          <w:rFonts w:ascii="Times New Roman" w:hAnsi="Times New Roman" w:cs="Times New Roman"/>
          <w:sz w:val="27"/>
          <w:szCs w:val="27"/>
        </w:rPr>
        <w:t>:</w:t>
      </w:r>
    </w:p>
    <w:p w:rsidR="00A85AF3" w:rsidRPr="007203FA" w:rsidRDefault="00A85AF3" w:rsidP="007203FA">
      <w:pPr>
        <w:ind w:firstLine="708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7203FA">
        <w:rPr>
          <w:rFonts w:ascii="Times New Roman" w:hAnsi="Times New Roman" w:cs="Times New Roman"/>
          <w:b/>
          <w:sz w:val="27"/>
          <w:szCs w:val="27"/>
        </w:rPr>
        <w:t>-</w:t>
      </w:r>
      <w:r w:rsidRPr="007203FA">
        <w:rPr>
          <w:rFonts w:ascii="Times New Roman" w:hAnsi="Times New Roman" w:cs="Times New Roman"/>
          <w:sz w:val="27"/>
          <w:szCs w:val="27"/>
        </w:rPr>
        <w:t xml:space="preserve"> </w:t>
      </w:r>
      <w:r w:rsidRPr="007203FA">
        <w:rPr>
          <w:rFonts w:ascii="Times New Roman" w:hAnsi="Times New Roman" w:cs="Times New Roman"/>
          <w:b/>
          <w:sz w:val="27"/>
          <w:szCs w:val="27"/>
        </w:rPr>
        <w:t>на недопустимости</w:t>
      </w:r>
      <w:r w:rsidRPr="007203FA">
        <w:rPr>
          <w:rFonts w:ascii="Times New Roman" w:hAnsi="Times New Roman" w:cs="Times New Roman"/>
          <w:sz w:val="27"/>
          <w:szCs w:val="27"/>
        </w:rPr>
        <w:t xml:space="preserve"> </w:t>
      </w:r>
      <w:r w:rsidRPr="007203FA">
        <w:rPr>
          <w:rFonts w:ascii="Times New Roman" w:hAnsi="Times New Roman" w:cs="Times New Roman"/>
          <w:b/>
          <w:color w:val="000000"/>
          <w:sz w:val="27"/>
          <w:szCs w:val="27"/>
        </w:rPr>
        <w:t>исключения отделки квартир из проектной документации;</w:t>
      </w:r>
    </w:p>
    <w:p w:rsidR="00A85AF3" w:rsidRPr="007203FA" w:rsidRDefault="00A85AF3" w:rsidP="007203FA">
      <w:pPr>
        <w:ind w:firstLine="708"/>
        <w:jc w:val="both"/>
        <w:rPr>
          <w:rFonts w:ascii="Times New Roman" w:eastAsia="Times New Roman" w:hAnsi="Times New Roman"/>
          <w:b/>
          <w:sz w:val="27"/>
          <w:szCs w:val="27"/>
        </w:rPr>
      </w:pPr>
      <w:r w:rsidRPr="007203FA">
        <w:rPr>
          <w:rFonts w:ascii="Times New Roman" w:hAnsi="Times New Roman" w:cs="Times New Roman"/>
          <w:b/>
          <w:sz w:val="27"/>
          <w:szCs w:val="27"/>
        </w:rPr>
        <w:lastRenderedPageBreak/>
        <w:t>-</w:t>
      </w:r>
      <w:r w:rsidRPr="007203F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203FA">
        <w:rPr>
          <w:rFonts w:ascii="Times New Roman" w:eastAsia="Calibri" w:hAnsi="Times New Roman" w:cs="Times New Roman"/>
          <w:b/>
          <w:sz w:val="27"/>
          <w:szCs w:val="27"/>
        </w:rPr>
        <w:t xml:space="preserve">на соблюдении </w:t>
      </w:r>
      <w:r w:rsidRPr="007203FA">
        <w:rPr>
          <w:rFonts w:ascii="Times New Roman" w:eastAsia="Times New Roman" w:hAnsi="Times New Roman" w:cs="Times New Roman"/>
          <w:b/>
          <w:sz w:val="27"/>
          <w:szCs w:val="27"/>
        </w:rPr>
        <w:t xml:space="preserve">условий проектной документации </w:t>
      </w:r>
      <w:r w:rsidRPr="007203FA">
        <w:rPr>
          <w:rFonts w:ascii="Times New Roman" w:eastAsia="Times New Roman" w:hAnsi="Times New Roman"/>
          <w:b/>
          <w:sz w:val="27"/>
          <w:szCs w:val="27"/>
        </w:rPr>
        <w:t xml:space="preserve">ПТАМБ-62/12, </w:t>
      </w:r>
      <w:r w:rsidRPr="007203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основании которой было выдано разрешение на строительство,</w:t>
      </w:r>
      <w:r w:rsidRPr="007203FA">
        <w:rPr>
          <w:rFonts w:ascii="Times New Roman" w:eastAsia="Times New Roman" w:hAnsi="Times New Roman"/>
          <w:b/>
          <w:sz w:val="27"/>
          <w:szCs w:val="27"/>
        </w:rPr>
        <w:t xml:space="preserve"> в части, касающейся отделки квартир;</w:t>
      </w:r>
    </w:p>
    <w:p w:rsidR="00A85AF3" w:rsidRPr="007203FA" w:rsidRDefault="00A85AF3" w:rsidP="007203FA">
      <w:pPr>
        <w:ind w:firstLine="708"/>
        <w:jc w:val="both"/>
        <w:rPr>
          <w:rFonts w:ascii="Times New Roman" w:eastAsia="Times New Roman" w:hAnsi="Times New Roman"/>
          <w:b/>
          <w:sz w:val="27"/>
          <w:szCs w:val="27"/>
        </w:rPr>
      </w:pPr>
      <w:r w:rsidRPr="007203FA">
        <w:rPr>
          <w:rFonts w:ascii="Times New Roman" w:eastAsia="Times New Roman" w:hAnsi="Times New Roman"/>
          <w:b/>
          <w:sz w:val="27"/>
          <w:szCs w:val="27"/>
        </w:rPr>
        <w:t>-</w:t>
      </w:r>
      <w:r w:rsidR="009E5D88" w:rsidRPr="007203FA">
        <w:rPr>
          <w:rFonts w:ascii="Times New Roman" w:eastAsia="Times New Roman" w:hAnsi="Times New Roman"/>
          <w:b/>
          <w:sz w:val="27"/>
          <w:szCs w:val="27"/>
        </w:rPr>
        <w:t xml:space="preserve"> </w:t>
      </w:r>
      <w:r w:rsidRPr="007203FA">
        <w:rPr>
          <w:rFonts w:ascii="Times New Roman" w:eastAsia="Times New Roman" w:hAnsi="Times New Roman"/>
          <w:b/>
          <w:sz w:val="27"/>
          <w:szCs w:val="27"/>
        </w:rPr>
        <w:t xml:space="preserve">внести во вновь утверждаемую проектную документацию отделку квартир, прописанную в проектной документации ПТАМБ-62/12, </w:t>
      </w:r>
      <w:r w:rsidRPr="007203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основании которой выдано разрешение на строительство</w:t>
      </w:r>
      <w:r w:rsidRPr="007203FA">
        <w:rPr>
          <w:rFonts w:ascii="Times New Roman" w:hAnsi="Times New Roman" w:cs="Times New Roman"/>
          <w:b/>
          <w:color w:val="000000"/>
          <w:sz w:val="27"/>
          <w:szCs w:val="27"/>
        </w:rPr>
        <w:t>;</w:t>
      </w:r>
    </w:p>
    <w:p w:rsidR="00A85AF3" w:rsidRPr="007203FA" w:rsidRDefault="00A85AF3" w:rsidP="007203FA">
      <w:pPr>
        <w:ind w:firstLine="708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7203FA">
        <w:rPr>
          <w:rFonts w:ascii="Times New Roman" w:hAnsi="Times New Roman" w:cs="Times New Roman"/>
          <w:b/>
          <w:color w:val="000000"/>
          <w:sz w:val="27"/>
          <w:szCs w:val="27"/>
        </w:rPr>
        <w:t>-</w:t>
      </w:r>
      <w:r w:rsidRPr="007203F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203F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внести в график реализации проекта </w:t>
      </w:r>
      <w:r w:rsidR="007203FA" w:rsidRPr="007203FA">
        <w:rPr>
          <w:rFonts w:ascii="Times New Roman" w:eastAsia="Times New Roman" w:hAnsi="Times New Roman"/>
          <w:b/>
          <w:sz w:val="27"/>
          <w:szCs w:val="27"/>
        </w:rPr>
        <w:t>«</w:t>
      </w:r>
      <w:r w:rsidRPr="007203FA">
        <w:rPr>
          <w:rFonts w:ascii="Times New Roman" w:eastAsia="Times New Roman" w:hAnsi="Times New Roman"/>
          <w:b/>
          <w:sz w:val="27"/>
          <w:szCs w:val="27"/>
        </w:rPr>
        <w:t xml:space="preserve">Продолжение строительства малоэтажного многоквартирного жилого комплекса с развитой инфраструктурой по адресу: Московская область, Ленинский район, сельское поселение Булатниковское, д. </w:t>
      </w:r>
      <w:proofErr w:type="spellStart"/>
      <w:r w:rsidRPr="007203FA">
        <w:rPr>
          <w:rFonts w:ascii="Times New Roman" w:eastAsia="Times New Roman" w:hAnsi="Times New Roman"/>
          <w:b/>
          <w:sz w:val="27"/>
          <w:szCs w:val="27"/>
        </w:rPr>
        <w:t>Жабкино</w:t>
      </w:r>
      <w:proofErr w:type="spellEnd"/>
      <w:r w:rsidRPr="007203FA">
        <w:rPr>
          <w:rFonts w:ascii="Times New Roman" w:eastAsia="Times New Roman" w:hAnsi="Times New Roman"/>
          <w:b/>
          <w:sz w:val="27"/>
          <w:szCs w:val="27"/>
        </w:rPr>
        <w:t>, участок №3</w:t>
      </w:r>
      <w:r w:rsidR="007203FA" w:rsidRPr="007203FA">
        <w:rPr>
          <w:rFonts w:ascii="Times New Roman" w:eastAsia="Times New Roman" w:hAnsi="Times New Roman"/>
          <w:b/>
          <w:sz w:val="27"/>
          <w:szCs w:val="27"/>
        </w:rPr>
        <w:t>»</w:t>
      </w:r>
      <w:r w:rsidRPr="007203F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работы по отделке квартир и сроки их выполнения;</w:t>
      </w:r>
    </w:p>
    <w:p w:rsidR="00A85AF3" w:rsidRPr="007203FA" w:rsidRDefault="00A85AF3" w:rsidP="007203FA">
      <w:pPr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203F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- </w:t>
      </w:r>
      <w:r w:rsidRPr="007203FA">
        <w:rPr>
          <w:rFonts w:ascii="Times New Roman" w:eastAsia="Calibri" w:hAnsi="Times New Roman" w:cs="Times New Roman"/>
          <w:b/>
          <w:sz w:val="27"/>
          <w:szCs w:val="27"/>
        </w:rPr>
        <w:t>предоставить нам</w:t>
      </w:r>
      <w:r w:rsidRPr="007203FA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7203FA">
        <w:rPr>
          <w:rFonts w:ascii="Times New Roman" w:hAnsi="Times New Roman" w:cs="Times New Roman"/>
          <w:b/>
          <w:sz w:val="27"/>
          <w:szCs w:val="27"/>
        </w:rPr>
        <w:t>информацию относительно сроков заключения договора с подрядной организацией на выполнение отделочных работ в квартирах</w:t>
      </w:r>
      <w:r w:rsidRPr="007203FA">
        <w:rPr>
          <w:rFonts w:ascii="Times New Roman" w:hAnsi="Times New Roman" w:cs="Times New Roman"/>
          <w:b/>
          <w:color w:val="000000"/>
          <w:sz w:val="27"/>
          <w:szCs w:val="27"/>
        </w:rPr>
        <w:t>;</w:t>
      </w:r>
    </w:p>
    <w:p w:rsidR="00A85AF3" w:rsidRPr="007203FA" w:rsidRDefault="00A85AF3" w:rsidP="007203FA">
      <w:pPr>
        <w:ind w:firstLine="708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7203F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- принять меры для обеспечения  ввода </w:t>
      </w:r>
      <w:r w:rsidR="00CD65DD" w:rsidRPr="007203F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объекта ЖК «Булатниково» </w:t>
      </w:r>
      <w:r w:rsidRPr="007203F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 эксплуатацию с отделкой квартир, предусмотренной проектной документацией и ДДУ</w:t>
      </w:r>
      <w:r w:rsidR="007203FA" w:rsidRPr="007203F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 срок, предусмотренный графиком утвержденным Министерством строительного комплекса Московской области</w:t>
      </w:r>
      <w:r w:rsidRPr="007203FA">
        <w:rPr>
          <w:rFonts w:ascii="Times New Roman" w:hAnsi="Times New Roman" w:cs="Times New Roman"/>
          <w:b/>
          <w:color w:val="000000"/>
          <w:sz w:val="27"/>
          <w:szCs w:val="27"/>
        </w:rPr>
        <w:t>;</w:t>
      </w:r>
    </w:p>
    <w:p w:rsidR="00A85AF3" w:rsidRPr="007203FA" w:rsidRDefault="003B3E03" w:rsidP="007203FA">
      <w:pPr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203FA">
        <w:rPr>
          <w:rFonts w:ascii="Times New Roman" w:hAnsi="Times New Roman" w:cs="Times New Roman"/>
          <w:sz w:val="27"/>
          <w:szCs w:val="27"/>
        </w:rPr>
        <w:t>Для защиты своих прав, законных интересов и имущества дольщики ЖК</w:t>
      </w:r>
      <w:r w:rsidR="007203FA" w:rsidRPr="007203FA">
        <w:rPr>
          <w:rFonts w:ascii="Times New Roman" w:hAnsi="Times New Roman" w:cs="Times New Roman"/>
          <w:sz w:val="27"/>
          <w:szCs w:val="27"/>
        </w:rPr>
        <w:t> </w:t>
      </w:r>
      <w:r w:rsidRPr="007203FA">
        <w:rPr>
          <w:rFonts w:ascii="Times New Roman" w:hAnsi="Times New Roman" w:cs="Times New Roman"/>
          <w:sz w:val="27"/>
          <w:szCs w:val="27"/>
        </w:rPr>
        <w:t>«Булатниково» готовы обратиться в Прокуратуру РФ</w:t>
      </w:r>
      <w:r w:rsidR="001A38FA">
        <w:rPr>
          <w:rFonts w:ascii="Times New Roman" w:hAnsi="Times New Roman" w:cs="Times New Roman"/>
          <w:sz w:val="27"/>
          <w:szCs w:val="27"/>
        </w:rPr>
        <w:t>,</w:t>
      </w:r>
      <w:r w:rsidRPr="007203FA">
        <w:rPr>
          <w:rFonts w:ascii="Times New Roman" w:hAnsi="Times New Roman" w:cs="Times New Roman"/>
          <w:sz w:val="27"/>
          <w:szCs w:val="27"/>
        </w:rPr>
        <w:t xml:space="preserve"> другие контролирующие и надзорные органы и суд.</w:t>
      </w:r>
    </w:p>
    <w:p w:rsidR="00A85AF3" w:rsidRPr="007203FA" w:rsidRDefault="00A85AF3" w:rsidP="007203FA">
      <w:pPr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203FA">
        <w:rPr>
          <w:rFonts w:ascii="Times New Roman" w:eastAsia="Calibri" w:hAnsi="Times New Roman" w:cs="Times New Roman"/>
          <w:sz w:val="27"/>
          <w:szCs w:val="27"/>
        </w:rPr>
        <w:t xml:space="preserve">Ответ по существу поставленных вопросов просим предоставить в установленный законом срок </w:t>
      </w:r>
      <w:r w:rsidR="00953039" w:rsidRPr="007203FA">
        <w:rPr>
          <w:rFonts w:ascii="Times New Roman" w:eastAsia="Calibri" w:hAnsi="Times New Roman" w:cs="Times New Roman"/>
          <w:sz w:val="27"/>
          <w:szCs w:val="27"/>
        </w:rPr>
        <w:t xml:space="preserve">по адресу электронной почты </w:t>
      </w:r>
      <w:hyperlink r:id="rId5" w:history="1">
        <w:r w:rsidR="00600FA8" w:rsidRPr="00600FA8">
          <w:rPr>
            <w:rStyle w:val="a8"/>
            <w:rFonts w:ascii="Times New Roman" w:eastAsia="Calibri" w:hAnsi="Times New Roman" w:cs="Times New Roman"/>
            <w:sz w:val="27"/>
            <w:szCs w:val="27"/>
            <w:highlight w:val="yellow"/>
            <w:lang w:val="en-US"/>
          </w:rPr>
          <w:t>e</w:t>
        </w:r>
        <w:r w:rsidR="00600FA8" w:rsidRPr="00600FA8">
          <w:rPr>
            <w:rStyle w:val="a8"/>
            <w:rFonts w:ascii="Times New Roman" w:eastAsia="Calibri" w:hAnsi="Times New Roman" w:cs="Times New Roman"/>
            <w:sz w:val="27"/>
            <w:szCs w:val="27"/>
            <w:highlight w:val="yellow"/>
          </w:rPr>
          <w:t>-</w:t>
        </w:r>
        <w:r w:rsidR="00600FA8" w:rsidRPr="00600FA8">
          <w:rPr>
            <w:rStyle w:val="a8"/>
            <w:rFonts w:ascii="Times New Roman" w:eastAsia="Calibri" w:hAnsi="Times New Roman" w:cs="Times New Roman"/>
            <w:sz w:val="27"/>
            <w:szCs w:val="27"/>
            <w:highlight w:val="yellow"/>
            <w:lang w:val="en-US"/>
          </w:rPr>
          <w:t>mail</w:t>
        </w:r>
      </w:hyperlink>
      <w:r w:rsidR="00600FA8" w:rsidRPr="00600FA8">
        <w:rPr>
          <w:rStyle w:val="a8"/>
          <w:rFonts w:ascii="Times New Roman" w:eastAsia="Calibri" w:hAnsi="Times New Roman" w:cs="Times New Roman"/>
          <w:sz w:val="27"/>
          <w:szCs w:val="27"/>
        </w:rPr>
        <w:t xml:space="preserve"> </w:t>
      </w:r>
      <w:r w:rsidR="00953039" w:rsidRPr="007203FA">
        <w:rPr>
          <w:rFonts w:ascii="Times New Roman" w:eastAsia="Calibri" w:hAnsi="Times New Roman" w:cs="Times New Roman"/>
          <w:sz w:val="27"/>
          <w:szCs w:val="27"/>
        </w:rPr>
        <w:t xml:space="preserve"> для </w:t>
      </w:r>
      <w:proofErr w:type="gramStart"/>
      <w:r w:rsidR="00600FA8" w:rsidRPr="00600FA8">
        <w:rPr>
          <w:rFonts w:ascii="Times New Roman" w:eastAsia="Calibri" w:hAnsi="Times New Roman" w:cs="Times New Roman"/>
          <w:sz w:val="27"/>
          <w:szCs w:val="27"/>
          <w:highlight w:val="yellow"/>
        </w:rPr>
        <w:t>ФИО,</w:t>
      </w:r>
      <w:r w:rsidR="00600FA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53039" w:rsidRPr="007203FA">
        <w:rPr>
          <w:rFonts w:ascii="Times New Roman" w:eastAsia="Calibri" w:hAnsi="Times New Roman" w:cs="Times New Roman"/>
          <w:sz w:val="27"/>
          <w:szCs w:val="27"/>
        </w:rPr>
        <w:t xml:space="preserve"> моб</w:t>
      </w:r>
      <w:proofErr w:type="gramEnd"/>
      <w:r w:rsidR="00953039" w:rsidRPr="007203FA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953039" w:rsidRPr="00600FA8">
        <w:rPr>
          <w:rFonts w:ascii="Times New Roman" w:eastAsia="Calibri" w:hAnsi="Times New Roman" w:cs="Times New Roman"/>
          <w:sz w:val="27"/>
          <w:szCs w:val="27"/>
          <w:highlight w:val="yellow"/>
        </w:rPr>
        <w:t xml:space="preserve">Тел. +7 (926) </w:t>
      </w:r>
      <w:r w:rsidR="00600FA8" w:rsidRPr="00600FA8">
        <w:rPr>
          <w:rFonts w:ascii="Times New Roman" w:eastAsia="Calibri" w:hAnsi="Times New Roman" w:cs="Times New Roman"/>
          <w:sz w:val="27"/>
          <w:szCs w:val="27"/>
          <w:highlight w:val="yellow"/>
        </w:rPr>
        <w:t>000-00-00</w:t>
      </w:r>
    </w:p>
    <w:p w:rsidR="00D61835" w:rsidRDefault="00D61835" w:rsidP="00A85AF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A38FA" w:rsidRPr="007203FA" w:rsidRDefault="001A38FA" w:rsidP="00A85AF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03FA" w:rsidRPr="007203FA" w:rsidRDefault="007203FA" w:rsidP="007203FA">
      <w:pPr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7203FA">
        <w:rPr>
          <w:rFonts w:ascii="Times New Roman" w:eastAsia="Calibri" w:hAnsi="Times New Roman" w:cs="Times New Roman"/>
          <w:bCs/>
          <w:sz w:val="27"/>
          <w:szCs w:val="27"/>
        </w:rPr>
        <w:t xml:space="preserve">С </w:t>
      </w:r>
      <w:proofErr w:type="gramStart"/>
      <w:r w:rsidRPr="007203FA">
        <w:rPr>
          <w:rFonts w:ascii="Times New Roman" w:eastAsia="Calibri" w:hAnsi="Times New Roman" w:cs="Times New Roman"/>
          <w:bCs/>
          <w:sz w:val="27"/>
          <w:szCs w:val="27"/>
        </w:rPr>
        <w:t xml:space="preserve">уважением, </w:t>
      </w:r>
      <w:r w:rsidR="00600FA8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600FA8" w:rsidRPr="00600FA8">
        <w:rPr>
          <w:rFonts w:ascii="Times New Roman" w:eastAsia="Calibri" w:hAnsi="Times New Roman" w:cs="Times New Roman"/>
          <w:bCs/>
          <w:sz w:val="27"/>
          <w:szCs w:val="27"/>
          <w:highlight w:val="yellow"/>
        </w:rPr>
        <w:t>ФИО</w:t>
      </w:r>
      <w:proofErr w:type="gramEnd"/>
      <w:r w:rsidR="00600FA8" w:rsidRPr="00600FA8">
        <w:rPr>
          <w:rFonts w:ascii="Times New Roman" w:eastAsia="Calibri" w:hAnsi="Times New Roman" w:cs="Times New Roman"/>
          <w:bCs/>
          <w:sz w:val="27"/>
          <w:szCs w:val="27"/>
          <w:highlight w:val="yellow"/>
        </w:rPr>
        <w:t>, дата</w:t>
      </w:r>
    </w:p>
    <w:p w:rsidR="007203FA" w:rsidRPr="007203FA" w:rsidRDefault="007203FA" w:rsidP="007203FA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7203FA">
        <w:rPr>
          <w:rFonts w:ascii="Times New Roman" w:hAnsi="Times New Roman"/>
          <w:b/>
          <w:sz w:val="27"/>
          <w:szCs w:val="27"/>
        </w:rPr>
        <w:tab/>
      </w:r>
      <w:bookmarkStart w:id="0" w:name="_GoBack"/>
      <w:bookmarkEnd w:id="0"/>
    </w:p>
    <w:p w:rsidR="007203FA" w:rsidRPr="007203FA" w:rsidRDefault="007203FA" w:rsidP="007203FA">
      <w:pPr>
        <w:tabs>
          <w:tab w:val="left" w:pos="7513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7203FA" w:rsidRPr="007203FA" w:rsidSect="007203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87557"/>
    <w:multiLevelType w:val="hybridMultilevel"/>
    <w:tmpl w:val="C65A0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81"/>
    <w:rsid w:val="0000251B"/>
    <w:rsid w:val="00024118"/>
    <w:rsid w:val="0002477F"/>
    <w:rsid w:val="000247C4"/>
    <w:rsid w:val="00025EDD"/>
    <w:rsid w:val="0003726F"/>
    <w:rsid w:val="00046F77"/>
    <w:rsid w:val="00056690"/>
    <w:rsid w:val="000750A1"/>
    <w:rsid w:val="00085571"/>
    <w:rsid w:val="000B5EAD"/>
    <w:rsid w:val="000D2B35"/>
    <w:rsid w:val="000F3970"/>
    <w:rsid w:val="001069C0"/>
    <w:rsid w:val="00115325"/>
    <w:rsid w:val="001353B0"/>
    <w:rsid w:val="0014715B"/>
    <w:rsid w:val="00164F97"/>
    <w:rsid w:val="00167188"/>
    <w:rsid w:val="00172E2F"/>
    <w:rsid w:val="00173498"/>
    <w:rsid w:val="0018551E"/>
    <w:rsid w:val="001A1799"/>
    <w:rsid w:val="001A25AF"/>
    <w:rsid w:val="001A38FA"/>
    <w:rsid w:val="001B62AE"/>
    <w:rsid w:val="001B68CA"/>
    <w:rsid w:val="001C21D4"/>
    <w:rsid w:val="001E7C95"/>
    <w:rsid w:val="001F1C9E"/>
    <w:rsid w:val="001F42E1"/>
    <w:rsid w:val="0022474E"/>
    <w:rsid w:val="00227DCE"/>
    <w:rsid w:val="002300FB"/>
    <w:rsid w:val="0023506D"/>
    <w:rsid w:val="00237984"/>
    <w:rsid w:val="0026246D"/>
    <w:rsid w:val="0027051C"/>
    <w:rsid w:val="00280EE5"/>
    <w:rsid w:val="002C4ED5"/>
    <w:rsid w:val="002C6C01"/>
    <w:rsid w:val="002D6765"/>
    <w:rsid w:val="002E7175"/>
    <w:rsid w:val="00335378"/>
    <w:rsid w:val="00341CB5"/>
    <w:rsid w:val="00374F70"/>
    <w:rsid w:val="00387A53"/>
    <w:rsid w:val="00395B67"/>
    <w:rsid w:val="003A4110"/>
    <w:rsid w:val="003B3E03"/>
    <w:rsid w:val="003B61C4"/>
    <w:rsid w:val="003C21FD"/>
    <w:rsid w:val="003C2682"/>
    <w:rsid w:val="003C530C"/>
    <w:rsid w:val="003D7C42"/>
    <w:rsid w:val="003F6CC4"/>
    <w:rsid w:val="003F7306"/>
    <w:rsid w:val="00405E6F"/>
    <w:rsid w:val="00406BCC"/>
    <w:rsid w:val="004247E7"/>
    <w:rsid w:val="00425C8B"/>
    <w:rsid w:val="004331A6"/>
    <w:rsid w:val="004602B1"/>
    <w:rsid w:val="00463A48"/>
    <w:rsid w:val="00466955"/>
    <w:rsid w:val="004719B9"/>
    <w:rsid w:val="00497B58"/>
    <w:rsid w:val="004A2E36"/>
    <w:rsid w:val="004B6802"/>
    <w:rsid w:val="004E5256"/>
    <w:rsid w:val="004F283A"/>
    <w:rsid w:val="004F640C"/>
    <w:rsid w:val="005234C3"/>
    <w:rsid w:val="0053144D"/>
    <w:rsid w:val="00535771"/>
    <w:rsid w:val="00544281"/>
    <w:rsid w:val="00547849"/>
    <w:rsid w:val="005543D3"/>
    <w:rsid w:val="00580EAB"/>
    <w:rsid w:val="0058595F"/>
    <w:rsid w:val="005C091F"/>
    <w:rsid w:val="005D6950"/>
    <w:rsid w:val="005E44EE"/>
    <w:rsid w:val="005F4589"/>
    <w:rsid w:val="00600FA8"/>
    <w:rsid w:val="00603D48"/>
    <w:rsid w:val="00620001"/>
    <w:rsid w:val="0064759A"/>
    <w:rsid w:val="00687D87"/>
    <w:rsid w:val="0069452A"/>
    <w:rsid w:val="006B5943"/>
    <w:rsid w:val="006D748D"/>
    <w:rsid w:val="006F5D18"/>
    <w:rsid w:val="007203FA"/>
    <w:rsid w:val="00727AD9"/>
    <w:rsid w:val="00772ED7"/>
    <w:rsid w:val="007B55A2"/>
    <w:rsid w:val="007C37BF"/>
    <w:rsid w:val="00803C67"/>
    <w:rsid w:val="00815D58"/>
    <w:rsid w:val="00820F71"/>
    <w:rsid w:val="00821085"/>
    <w:rsid w:val="008317CE"/>
    <w:rsid w:val="00856811"/>
    <w:rsid w:val="008A1D0E"/>
    <w:rsid w:val="008C45C0"/>
    <w:rsid w:val="008C53DD"/>
    <w:rsid w:val="008D38AA"/>
    <w:rsid w:val="00904351"/>
    <w:rsid w:val="0090584C"/>
    <w:rsid w:val="00953039"/>
    <w:rsid w:val="00956207"/>
    <w:rsid w:val="0096768A"/>
    <w:rsid w:val="00972934"/>
    <w:rsid w:val="00981613"/>
    <w:rsid w:val="009A2722"/>
    <w:rsid w:val="009C0481"/>
    <w:rsid w:val="009D6335"/>
    <w:rsid w:val="009D7AAC"/>
    <w:rsid w:val="009E4A5D"/>
    <w:rsid w:val="009E5D88"/>
    <w:rsid w:val="009F0D6C"/>
    <w:rsid w:val="00A228A2"/>
    <w:rsid w:val="00A3691C"/>
    <w:rsid w:val="00A42314"/>
    <w:rsid w:val="00A46BF0"/>
    <w:rsid w:val="00A70D24"/>
    <w:rsid w:val="00A748EB"/>
    <w:rsid w:val="00A850CA"/>
    <w:rsid w:val="00A85AF3"/>
    <w:rsid w:val="00A92AEC"/>
    <w:rsid w:val="00A93FA0"/>
    <w:rsid w:val="00AA22E6"/>
    <w:rsid w:val="00AA6774"/>
    <w:rsid w:val="00AB76A3"/>
    <w:rsid w:val="00AC20CB"/>
    <w:rsid w:val="00AC5AFE"/>
    <w:rsid w:val="00AD12F0"/>
    <w:rsid w:val="00AE2A5D"/>
    <w:rsid w:val="00AE5432"/>
    <w:rsid w:val="00AE6119"/>
    <w:rsid w:val="00B063F0"/>
    <w:rsid w:val="00B51262"/>
    <w:rsid w:val="00B706E4"/>
    <w:rsid w:val="00B82352"/>
    <w:rsid w:val="00BA06B9"/>
    <w:rsid w:val="00BC3F6B"/>
    <w:rsid w:val="00BC721A"/>
    <w:rsid w:val="00BE454C"/>
    <w:rsid w:val="00C20C51"/>
    <w:rsid w:val="00C274AE"/>
    <w:rsid w:val="00C32D78"/>
    <w:rsid w:val="00C468AC"/>
    <w:rsid w:val="00C53C07"/>
    <w:rsid w:val="00C61025"/>
    <w:rsid w:val="00C7786C"/>
    <w:rsid w:val="00C936B8"/>
    <w:rsid w:val="00CD65DD"/>
    <w:rsid w:val="00D10606"/>
    <w:rsid w:val="00D12A3C"/>
    <w:rsid w:val="00D2301E"/>
    <w:rsid w:val="00D40DF8"/>
    <w:rsid w:val="00D51F30"/>
    <w:rsid w:val="00D55A3C"/>
    <w:rsid w:val="00D61835"/>
    <w:rsid w:val="00D75028"/>
    <w:rsid w:val="00D85888"/>
    <w:rsid w:val="00DA0A78"/>
    <w:rsid w:val="00DA2EF8"/>
    <w:rsid w:val="00DA6CF3"/>
    <w:rsid w:val="00DB06C1"/>
    <w:rsid w:val="00DD3CD6"/>
    <w:rsid w:val="00DD693C"/>
    <w:rsid w:val="00E05A58"/>
    <w:rsid w:val="00E1738A"/>
    <w:rsid w:val="00E446F8"/>
    <w:rsid w:val="00E45BFD"/>
    <w:rsid w:val="00E522A5"/>
    <w:rsid w:val="00E57CFF"/>
    <w:rsid w:val="00EA0DA3"/>
    <w:rsid w:val="00EA2881"/>
    <w:rsid w:val="00EA6BD1"/>
    <w:rsid w:val="00EB14F1"/>
    <w:rsid w:val="00EC7D8F"/>
    <w:rsid w:val="00EE48EA"/>
    <w:rsid w:val="00F15737"/>
    <w:rsid w:val="00F53DB7"/>
    <w:rsid w:val="00F658FC"/>
    <w:rsid w:val="00F77ED1"/>
    <w:rsid w:val="00FB70E1"/>
    <w:rsid w:val="00FD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5345"/>
  <w15:docId w15:val="{4468EF64-D3F4-4CA4-A3AB-BF97FB8B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E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F283A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4F283A"/>
    <w:rPr>
      <w:rFonts w:ascii="Calibri" w:hAnsi="Calibri"/>
      <w:szCs w:val="21"/>
    </w:rPr>
  </w:style>
  <w:style w:type="paragraph" w:styleId="a5">
    <w:name w:val="Normal (Web)"/>
    <w:basedOn w:val="a"/>
    <w:uiPriority w:val="99"/>
    <w:unhideWhenUsed/>
    <w:rsid w:val="006D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2E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DB06C1"/>
    <w:rPr>
      <w:b/>
      <w:bCs/>
    </w:rPr>
  </w:style>
  <w:style w:type="paragraph" w:styleId="a7">
    <w:name w:val="List Paragraph"/>
    <w:basedOn w:val="a"/>
    <w:uiPriority w:val="34"/>
    <w:qFormat/>
    <w:rsid w:val="00A85AF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5303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3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3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kin.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Semushkina</dc:creator>
  <cp:lastModifiedBy>Anastasiya Semushkina</cp:lastModifiedBy>
  <cp:revision>2</cp:revision>
  <cp:lastPrinted>2018-09-24T07:41:00Z</cp:lastPrinted>
  <dcterms:created xsi:type="dcterms:W3CDTF">2019-02-08T09:03:00Z</dcterms:created>
  <dcterms:modified xsi:type="dcterms:W3CDTF">2019-02-08T09:03:00Z</dcterms:modified>
</cp:coreProperties>
</file>